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6D70" w14:textId="77777777" w:rsidR="001F15E1" w:rsidRDefault="001F15E1" w:rsidP="001F15E1">
      <w:pPr>
        <w:jc w:val="center"/>
        <w:rPr>
          <w:i/>
          <w:iCs/>
          <w:color w:val="FF0000"/>
          <w:sz w:val="28"/>
          <w:szCs w:val="28"/>
        </w:rPr>
      </w:pPr>
    </w:p>
    <w:p w14:paraId="4493C51B" w14:textId="53F32A87" w:rsidR="001F15E1" w:rsidRPr="001F15E1" w:rsidRDefault="001F15E1" w:rsidP="001F15E1">
      <w:pPr>
        <w:jc w:val="center"/>
        <w:rPr>
          <w:i/>
          <w:iCs/>
          <w:color w:val="FF0000"/>
          <w:sz w:val="28"/>
          <w:szCs w:val="28"/>
        </w:rPr>
      </w:pPr>
      <w:r w:rsidRPr="001F15E1">
        <w:rPr>
          <w:i/>
          <w:iCs/>
          <w:color w:val="FF0000"/>
          <w:sz w:val="28"/>
          <w:szCs w:val="28"/>
        </w:rPr>
        <w:t>Консультация для родителей</w:t>
      </w:r>
    </w:p>
    <w:p w14:paraId="7F8A1B8D" w14:textId="73FD893A" w:rsidR="001F15E1" w:rsidRPr="001F15E1" w:rsidRDefault="001F15E1" w:rsidP="001F15E1">
      <w:pPr>
        <w:jc w:val="center"/>
        <w:rPr>
          <w:i/>
          <w:iCs/>
          <w:color w:val="FF0000"/>
          <w:sz w:val="28"/>
          <w:szCs w:val="28"/>
        </w:rPr>
      </w:pPr>
      <w:r w:rsidRPr="001F15E1">
        <w:rPr>
          <w:i/>
          <w:iCs/>
          <w:color w:val="FF0000"/>
          <w:sz w:val="28"/>
          <w:szCs w:val="28"/>
        </w:rPr>
        <w:t>"Ребенок и компьютер"</w:t>
      </w:r>
    </w:p>
    <w:p w14:paraId="207FD83F" w14:textId="77777777" w:rsidR="001F15E1" w:rsidRPr="001F15E1" w:rsidRDefault="001F15E1">
      <w:p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 Современную жизнь невозможно представить без компьютеров. Достоинства использования компьютера в учебе и работе несомненны, а необходимость овладения компьютерной грамотой очевидна. Но возникает вопрос: с какого возраста начинать общение с этой «умной игрушкой»? «Ребенок и компьютер» Современную жизнь невозможно представить без компьютеров. Достоинства использования компьютера в учебе и работе несомненны, а необходимость овладения компьютерной грамотой очевидна. Но возникает вопрос: с какого возраста начинать общение с этой «умной игрушкой»? Работая в дошкольном образовательном учреждении, мы, казалось бы, не должны сталкиваться с проблемой «Ребенок и компьютер», но практика показывает обратное. Дети-дошкольники рассказывают, что проводят время за компьютерными играми дома, родители спрашивают совета, как поступить в ситуации, когда ребенок не желает оторваться от компьютера. </w:t>
      </w:r>
    </w:p>
    <w:p w14:paraId="338BFD64" w14:textId="77777777" w:rsidR="001F15E1" w:rsidRPr="001F15E1" w:rsidRDefault="001F15E1" w:rsidP="001F15E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14:paraId="4D1C6D83" w14:textId="794A542B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Ребенок может играть за компьютером не более 15 минут в день; </w:t>
      </w:r>
    </w:p>
    <w:p w14:paraId="0B92971A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Лучше играть в первой половине дня; </w:t>
      </w:r>
    </w:p>
    <w:p w14:paraId="6251D443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В течение недели - не более 3 раз; </w:t>
      </w:r>
    </w:p>
    <w:p w14:paraId="239D94BE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Комната должна быть хорошо освещена; </w:t>
      </w:r>
    </w:p>
    <w:p w14:paraId="50E495CA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Мебель должна соответствовать росту ребенка; </w:t>
      </w:r>
    </w:p>
    <w:p w14:paraId="51469735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>Расстояние от глаз ребенка до монитора - 60 см;</w:t>
      </w:r>
    </w:p>
    <w:p w14:paraId="1CE74C91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 После игры нужно обязательно сделать зарядку для глаз; </w:t>
      </w:r>
    </w:p>
    <w:p w14:paraId="3FE95A70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Игровую деятельность сменить физическими упражнениями. </w:t>
      </w:r>
    </w:p>
    <w:p w14:paraId="4F969530" w14:textId="77777777" w:rsidR="001F15E1" w:rsidRPr="001F15E1" w:rsidRDefault="001F15E1" w:rsidP="001F15E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3E1B1E87" w14:textId="77777777" w:rsidR="001F15E1" w:rsidRPr="001F15E1" w:rsidRDefault="001F15E1" w:rsidP="001F15E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4FE0B12F" w14:textId="77777777" w:rsidR="001F15E1" w:rsidRPr="001F15E1" w:rsidRDefault="001F15E1" w:rsidP="001F15E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>К</w:t>
      </w:r>
      <w:r w:rsidRPr="001F15E1">
        <w:rPr>
          <w:rFonts w:ascii="Times New Roman" w:hAnsi="Times New Roman" w:cs="Times New Roman"/>
          <w:sz w:val="24"/>
          <w:szCs w:val="24"/>
        </w:rPr>
        <w:t>омпьютерная игра должна соответствовать следующим требованиям:</w:t>
      </w:r>
    </w:p>
    <w:p w14:paraId="5F9992B4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>В игре не должно быть текстовой информации;</w:t>
      </w:r>
    </w:p>
    <w:p w14:paraId="23865393" w14:textId="5F81AB3F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Шрифт символов должен быть больше по размеру, чем традиционный; </w:t>
      </w:r>
    </w:p>
    <w:p w14:paraId="194B3CAD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Изображение должно быть крупным, без мелких отвлекающих деталей; </w:t>
      </w:r>
    </w:p>
    <w:p w14:paraId="605EF0E4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Темп движений на экране не быстрый; </w:t>
      </w:r>
    </w:p>
    <w:p w14:paraId="48FD453D" w14:textId="77777777" w:rsidR="001F15E1" w:rsidRPr="001F15E1" w:rsidRDefault="001F15E1" w:rsidP="001F15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>Программа должна иметь логическое завершение – построен дом, нарисован рисунок.</w:t>
      </w:r>
    </w:p>
    <w:p w14:paraId="61C74380" w14:textId="77777777" w:rsidR="001F15E1" w:rsidRPr="001F15E1" w:rsidRDefault="001F15E1" w:rsidP="001F15E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18E81AF9" w14:textId="77777777" w:rsidR="001F15E1" w:rsidRPr="001F15E1" w:rsidRDefault="001F15E1" w:rsidP="001F15E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>Общение с компьютером для ребенка весьма привлекательно… Длительное завороженное сидение за компьютером может привести к перенапряжению нервной системы, нарушению сна, ухудшению самочувствия, утомлению глаз. Несомненно, что утомление во многом зависит не только от продолжительности занятий, но и от их характера. Как ни странно, но наиболее утомительны для детей аркадные или военизированные остросюжетные игры, получившие название "стрелялки", "догонялки", "</w:t>
      </w:r>
      <w:proofErr w:type="spellStart"/>
      <w:r w:rsidRPr="001F15E1">
        <w:rPr>
          <w:rFonts w:ascii="Times New Roman" w:hAnsi="Times New Roman" w:cs="Times New Roman"/>
          <w:sz w:val="24"/>
          <w:szCs w:val="24"/>
        </w:rPr>
        <w:t>убивалки</w:t>
      </w:r>
      <w:proofErr w:type="spellEnd"/>
      <w:r w:rsidRPr="001F15E1">
        <w:rPr>
          <w:rFonts w:ascii="Times New Roman" w:hAnsi="Times New Roman" w:cs="Times New Roman"/>
          <w:sz w:val="24"/>
          <w:szCs w:val="24"/>
        </w:rPr>
        <w:t xml:space="preserve">" и "бродилки". В мире сегодня существует мощная индустрия по производству компьютерных игр. Огромное количество фирм борются между собой за место под солнцем, создавая красивые и увлекательные, хитрые и замысловатые, агрессивные и </w:t>
      </w:r>
      <w:r w:rsidRPr="001F15E1">
        <w:rPr>
          <w:rFonts w:ascii="Times New Roman" w:hAnsi="Times New Roman" w:cs="Times New Roman"/>
          <w:sz w:val="24"/>
          <w:szCs w:val="24"/>
        </w:rPr>
        <w:lastRenderedPageBreak/>
        <w:t xml:space="preserve">кровожадные игрушки для мальчиков и девочек. Дети с удовольствием отдают им свое время. Но психика их неустойчива, поэтому чрезмерное увлечение компьютерными играми может явиться причиной тяжелых последствий - развивается повышенная возбудимость, ребенок становится капризным, перестает интересоваться чем-либо, кроме компьютера. Но мы делаем вывод, что не следует спешить с освоением дошкольниками компьютера. </w:t>
      </w:r>
    </w:p>
    <w:p w14:paraId="2314EC43" w14:textId="1B5F8F56" w:rsidR="001F15E1" w:rsidRPr="001F15E1" w:rsidRDefault="001F15E1" w:rsidP="001F15E1">
      <w:pPr>
        <w:pStyle w:val="a5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>Всему свое время!</w:t>
      </w:r>
    </w:p>
    <w:p w14:paraId="7D68D175" w14:textId="77777777" w:rsidR="001F15E1" w:rsidRPr="001F15E1" w:rsidRDefault="001F15E1">
      <w:pPr>
        <w:rPr>
          <w:rFonts w:ascii="Times New Roman" w:hAnsi="Times New Roman" w:cs="Times New Roman"/>
          <w:sz w:val="24"/>
          <w:szCs w:val="24"/>
        </w:rPr>
      </w:pPr>
    </w:p>
    <w:p w14:paraId="4AE40A83" w14:textId="3C0A97A8" w:rsidR="007A1D6D" w:rsidRPr="001F15E1" w:rsidRDefault="001F15E1">
      <w:pPr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1F15E1">
        <w:rPr>
          <w:rFonts w:ascii="Times New Roman" w:hAnsi="Times New Roman" w:cs="Times New Roman"/>
          <w:sz w:val="24"/>
          <w:szCs w:val="24"/>
        </w:rPr>
        <w:t>Колпащикова</w:t>
      </w:r>
      <w:proofErr w:type="spellEnd"/>
      <w:r w:rsidRPr="001F15E1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1F15E1">
        <w:rPr>
          <w:rFonts w:ascii="Times New Roman" w:hAnsi="Times New Roman" w:cs="Times New Roman"/>
          <w:sz w:val="24"/>
          <w:szCs w:val="24"/>
        </w:rPr>
        <w:t xml:space="preserve"> Васильевна, воспитатель с</w:t>
      </w:r>
      <w:r w:rsidRPr="001F15E1">
        <w:rPr>
          <w:rFonts w:ascii="Times New Roman" w:hAnsi="Times New Roman" w:cs="Times New Roman"/>
          <w:sz w:val="24"/>
          <w:szCs w:val="24"/>
        </w:rPr>
        <w:t>таршей</w:t>
      </w:r>
      <w:r w:rsidRPr="001F15E1">
        <w:rPr>
          <w:rFonts w:ascii="Times New Roman" w:hAnsi="Times New Roman" w:cs="Times New Roman"/>
          <w:sz w:val="24"/>
          <w:szCs w:val="24"/>
        </w:rPr>
        <w:t xml:space="preserve"> группы.</w:t>
      </w:r>
      <w:r w:rsidRPr="001F15E1">
        <w:rPr>
          <w:rFonts w:ascii="Times New Roman" w:hAnsi="Times New Roman" w:cs="Times New Roman"/>
          <w:sz w:val="24"/>
          <w:szCs w:val="24"/>
        </w:rPr>
        <w:br/>
      </w:r>
      <w:r w:rsidRPr="001F15E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A1D6D" w:rsidRPr="001F15E1" w:rsidSect="001F15E1">
      <w:pgSz w:w="11906" w:h="16838"/>
      <w:pgMar w:top="1440" w:right="1080" w:bottom="1440" w:left="1080" w:header="708" w:footer="708" w:gutter="0"/>
      <w:pgBorders w:offsetFrom="page">
        <w:top w:val="gingerbreadMan" w:sz="31" w:space="24" w:color="00B050"/>
        <w:left w:val="gingerbreadMan" w:sz="31" w:space="24" w:color="00B050"/>
        <w:bottom w:val="gingerbreadMan" w:sz="31" w:space="24" w:color="00B050"/>
        <w:right w:val="gingerbreadMan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C69"/>
    <w:multiLevelType w:val="hybridMultilevel"/>
    <w:tmpl w:val="8C88A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53266C"/>
    <w:multiLevelType w:val="hybridMultilevel"/>
    <w:tmpl w:val="5C0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4E"/>
    <w:rsid w:val="001F15E1"/>
    <w:rsid w:val="0073674E"/>
    <w:rsid w:val="007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908A"/>
  <w15:chartTrackingRefBased/>
  <w15:docId w15:val="{57333C3B-B0CE-45BD-85ED-7B90577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5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2019-11-19T07:07:00Z</dcterms:created>
  <dcterms:modified xsi:type="dcterms:W3CDTF">2019-11-19T07:13:00Z</dcterms:modified>
</cp:coreProperties>
</file>