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D3" w:rsidRDefault="000544D3" w:rsidP="000544D3">
      <w:pPr>
        <w:pStyle w:val="2"/>
        <w:ind w:firstLine="567"/>
        <w:jc w:val="center"/>
        <w:rPr>
          <w:rFonts w:ascii="Liberation Serif" w:hAnsi="Liberation Serif"/>
          <w:b/>
          <w:bCs/>
          <w:i/>
          <w:szCs w:val="28"/>
        </w:rPr>
      </w:pPr>
      <w:r w:rsidRPr="00C17694">
        <w:rPr>
          <w:rFonts w:ascii="Liberation Serif" w:hAnsi="Liberation Serif"/>
          <w:b/>
          <w:bCs/>
          <w:i/>
          <w:szCs w:val="28"/>
        </w:rPr>
        <w:t>О подготовке и проведении мероприятий,</w:t>
      </w:r>
      <w:r>
        <w:rPr>
          <w:rFonts w:ascii="Liberation Serif" w:hAnsi="Liberation Serif"/>
          <w:b/>
          <w:bCs/>
          <w:i/>
          <w:szCs w:val="28"/>
        </w:rPr>
        <w:t xml:space="preserve"> </w:t>
      </w:r>
    </w:p>
    <w:p w:rsidR="000544D3" w:rsidRDefault="000544D3" w:rsidP="000544D3">
      <w:pPr>
        <w:pStyle w:val="2"/>
        <w:ind w:firstLine="567"/>
        <w:jc w:val="center"/>
        <w:rPr>
          <w:rFonts w:ascii="Liberation Serif" w:hAnsi="Liberation Serif"/>
          <w:b/>
          <w:bCs/>
          <w:i/>
          <w:szCs w:val="28"/>
        </w:rPr>
      </w:pPr>
      <w:proofErr w:type="gramStart"/>
      <w:r w:rsidRPr="00C17694">
        <w:rPr>
          <w:rFonts w:ascii="Liberation Serif" w:hAnsi="Liberation Serif"/>
          <w:b/>
          <w:bCs/>
          <w:i/>
          <w:szCs w:val="28"/>
        </w:rPr>
        <w:t>посвященных</w:t>
      </w:r>
      <w:proofErr w:type="gramEnd"/>
      <w:r w:rsidRPr="00C17694">
        <w:rPr>
          <w:rFonts w:ascii="Liberation Serif" w:hAnsi="Liberation Serif"/>
          <w:b/>
          <w:bCs/>
          <w:i/>
          <w:szCs w:val="28"/>
        </w:rPr>
        <w:t xml:space="preserve"> Дню солидарности в борьбе с терроризмом </w:t>
      </w:r>
    </w:p>
    <w:p w:rsidR="000544D3" w:rsidRDefault="000544D3" w:rsidP="000544D3">
      <w:pPr>
        <w:pStyle w:val="2"/>
        <w:ind w:firstLine="567"/>
        <w:jc w:val="center"/>
        <w:rPr>
          <w:rFonts w:ascii="Liberation Serif" w:hAnsi="Liberation Serif"/>
          <w:b/>
          <w:bCs/>
          <w:i/>
          <w:szCs w:val="28"/>
        </w:rPr>
      </w:pPr>
      <w:r>
        <w:rPr>
          <w:rFonts w:ascii="Liberation Serif" w:hAnsi="Liberation Serif"/>
          <w:b/>
          <w:bCs/>
          <w:i/>
          <w:szCs w:val="28"/>
        </w:rPr>
        <w:t xml:space="preserve">на территории муниципального образования </w:t>
      </w:r>
      <w:r w:rsidRPr="00C17694">
        <w:rPr>
          <w:rFonts w:ascii="Liberation Serif" w:hAnsi="Liberation Serif"/>
          <w:b/>
          <w:bCs/>
          <w:i/>
          <w:szCs w:val="28"/>
        </w:rPr>
        <w:t>«Каменский городской округ» в 201</w:t>
      </w:r>
      <w:r>
        <w:rPr>
          <w:rFonts w:ascii="Liberation Serif" w:hAnsi="Liberation Serif"/>
          <w:b/>
          <w:bCs/>
          <w:i/>
          <w:szCs w:val="28"/>
        </w:rPr>
        <w:t>9</w:t>
      </w:r>
      <w:r w:rsidRPr="00C17694">
        <w:rPr>
          <w:rFonts w:ascii="Liberation Serif" w:hAnsi="Liberation Serif"/>
          <w:b/>
          <w:bCs/>
          <w:i/>
          <w:szCs w:val="28"/>
        </w:rPr>
        <w:t xml:space="preserve"> году</w:t>
      </w:r>
    </w:p>
    <w:p w:rsidR="000544D3" w:rsidRDefault="000544D3" w:rsidP="000544D3">
      <w:pPr>
        <w:pStyle w:val="2"/>
        <w:ind w:firstLine="567"/>
        <w:jc w:val="center"/>
        <w:rPr>
          <w:rFonts w:ascii="Liberation Serif" w:hAnsi="Liberation Serif"/>
          <w:szCs w:val="28"/>
        </w:rPr>
      </w:pPr>
    </w:p>
    <w:p w:rsidR="000544D3" w:rsidRPr="000544D3" w:rsidRDefault="000544D3" w:rsidP="000544D3">
      <w:pPr>
        <w:pStyle w:val="2"/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Е</w:t>
      </w:r>
      <w:r w:rsidRPr="000544D3">
        <w:rPr>
          <w:rFonts w:ascii="Liberation Serif" w:hAnsi="Liberation Serif"/>
          <w:szCs w:val="28"/>
        </w:rPr>
        <w:t xml:space="preserve">жегодно </w:t>
      </w:r>
      <w:r>
        <w:rPr>
          <w:rFonts w:ascii="Liberation Serif" w:hAnsi="Liberation Serif"/>
          <w:szCs w:val="28"/>
        </w:rPr>
        <w:t>в</w:t>
      </w:r>
      <w:r w:rsidRPr="000544D3">
        <w:rPr>
          <w:rFonts w:ascii="Liberation Serif" w:hAnsi="Liberation Serif"/>
          <w:szCs w:val="28"/>
        </w:rPr>
        <w:t xml:space="preserve"> России 3 сентября отмечается особая дата - День солидарности в борьбе с терроризмом. Эта дата неразрывно связана с трагическими событиями, произошедшими в Беслане (Северная Осетия) с 1 по 3 сентября 2004г., когда в террористическом акте </w:t>
      </w:r>
      <w:proofErr w:type="gramStart"/>
      <w:r w:rsidRPr="000544D3">
        <w:rPr>
          <w:rFonts w:ascii="Liberation Serif" w:hAnsi="Liberation Serif"/>
          <w:szCs w:val="28"/>
        </w:rPr>
        <w:t>погибло 350 человек и было</w:t>
      </w:r>
      <w:proofErr w:type="gramEnd"/>
      <w:r w:rsidRPr="000544D3">
        <w:rPr>
          <w:rFonts w:ascii="Liberation Serif" w:hAnsi="Liberation Serif"/>
          <w:szCs w:val="28"/>
        </w:rPr>
        <w:t xml:space="preserve"> ранено более 500 человек.  </w:t>
      </w:r>
    </w:p>
    <w:p w:rsidR="000544D3" w:rsidRPr="000544D3" w:rsidRDefault="000544D3" w:rsidP="000544D3">
      <w:pPr>
        <w:pStyle w:val="2"/>
        <w:ind w:firstLine="567"/>
        <w:jc w:val="both"/>
        <w:rPr>
          <w:rFonts w:ascii="Liberation Serif" w:hAnsi="Liberation Serif"/>
          <w:szCs w:val="28"/>
        </w:rPr>
      </w:pPr>
      <w:r w:rsidRPr="000544D3">
        <w:rPr>
          <w:rFonts w:ascii="Liberation Serif" w:hAnsi="Liberation Serif"/>
          <w:szCs w:val="28"/>
        </w:rPr>
        <w:t>Дата 3 сентября официально утверждена федеральным законом «О днях воинской славы (победных днях) России» от 06.07.2005</w:t>
      </w:r>
      <w:r>
        <w:rPr>
          <w:rFonts w:ascii="Liberation Serif" w:hAnsi="Liberation Serif"/>
          <w:szCs w:val="28"/>
        </w:rPr>
        <w:t>.</w:t>
      </w:r>
      <w:r w:rsidRPr="000544D3">
        <w:rPr>
          <w:rFonts w:ascii="Liberation Serif" w:hAnsi="Liberation Serif"/>
          <w:szCs w:val="28"/>
        </w:rPr>
        <w:t xml:space="preserve"> В</w:t>
      </w:r>
      <w:r w:rsidRPr="000544D3">
        <w:rPr>
          <w:rFonts w:ascii="Liberation Serif" w:hAnsi="Liberation Serif"/>
          <w:szCs w:val="28"/>
          <w:shd w:val="clear" w:color="auto" w:fill="FFFFFF"/>
        </w:rPr>
        <w:t xml:space="preserve">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 По всей территории страны проводятся памятные мероприятия.</w:t>
      </w:r>
    </w:p>
    <w:p w:rsidR="000544D3" w:rsidRDefault="000544D3" w:rsidP="000544D3">
      <w:pPr>
        <w:pStyle w:val="2"/>
        <w:ind w:firstLine="567"/>
        <w:jc w:val="both"/>
        <w:rPr>
          <w:rFonts w:ascii="Liberation Serif" w:hAnsi="Liberation Serif"/>
          <w:szCs w:val="28"/>
        </w:rPr>
      </w:pPr>
      <w:r w:rsidRPr="000544D3">
        <w:rPr>
          <w:rFonts w:ascii="Liberation Serif" w:hAnsi="Liberation Serif"/>
          <w:szCs w:val="28"/>
        </w:rPr>
        <w:t xml:space="preserve">Распоряжением Главы Каменского городского округа  от 26.08.2019 № 179, утвержден План мероприятий, посвященных Дню солидарности в борьбе с терроризмом </w:t>
      </w:r>
      <w:r w:rsidRPr="000544D3">
        <w:rPr>
          <w:rFonts w:ascii="Liberation Serif" w:hAnsi="Liberation Serif"/>
          <w:bCs/>
          <w:szCs w:val="28"/>
        </w:rPr>
        <w:t>на территории муниципального образования «Каменский городской округ» в 2019 году</w:t>
      </w:r>
      <w:r w:rsidRPr="000544D3">
        <w:rPr>
          <w:rFonts w:ascii="Liberation Serif" w:hAnsi="Liberation Serif"/>
          <w:szCs w:val="28"/>
        </w:rPr>
        <w:t xml:space="preserve">. </w:t>
      </w:r>
    </w:p>
    <w:p w:rsidR="000544D3" w:rsidRPr="000544D3" w:rsidRDefault="000544D3" w:rsidP="000544D3">
      <w:pPr>
        <w:pStyle w:val="2"/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Целью данного плана является сформировать в молодежных кругах четко выраженную гражданскую позицию по вопросам противодействия терроризму и экстремизму, призвать участников к бдительности и гражданской ответственности.</w:t>
      </w:r>
    </w:p>
    <w:p w:rsidR="000544D3" w:rsidRDefault="000544D3" w:rsidP="000544D3">
      <w:pPr>
        <w:pStyle w:val="2"/>
        <w:ind w:firstLine="567"/>
        <w:jc w:val="both"/>
        <w:rPr>
          <w:rFonts w:ascii="Liberation Serif" w:hAnsi="Liberation Serif"/>
          <w:szCs w:val="28"/>
        </w:rPr>
      </w:pPr>
      <w:r w:rsidRPr="000544D3">
        <w:rPr>
          <w:rFonts w:ascii="Liberation Serif" w:hAnsi="Liberation Serif"/>
          <w:szCs w:val="28"/>
        </w:rPr>
        <w:t xml:space="preserve">Приглашаем </w:t>
      </w:r>
      <w:r>
        <w:rPr>
          <w:rFonts w:ascii="Liberation Serif" w:hAnsi="Liberation Serif"/>
          <w:szCs w:val="28"/>
        </w:rPr>
        <w:t xml:space="preserve">всех желающих </w:t>
      </w:r>
      <w:r w:rsidRPr="000544D3">
        <w:rPr>
          <w:rFonts w:ascii="Liberation Serif" w:hAnsi="Liberation Serif"/>
          <w:szCs w:val="28"/>
        </w:rPr>
        <w:t>принять участие в мероприятиях</w:t>
      </w:r>
      <w:r>
        <w:rPr>
          <w:rFonts w:ascii="Liberation Serif" w:hAnsi="Liberation Serif"/>
          <w:szCs w:val="28"/>
        </w:rPr>
        <w:t>, посвященных</w:t>
      </w:r>
      <w:r w:rsidRPr="000544D3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Дню</w:t>
      </w:r>
      <w:r w:rsidRPr="000544D3">
        <w:rPr>
          <w:rFonts w:ascii="Liberation Serif" w:hAnsi="Liberation Serif"/>
          <w:szCs w:val="28"/>
        </w:rPr>
        <w:t xml:space="preserve"> солидарности в борьбе с терроризмом </w:t>
      </w:r>
      <w:r>
        <w:rPr>
          <w:rFonts w:ascii="Liberation Serif" w:hAnsi="Liberation Serif"/>
          <w:szCs w:val="28"/>
        </w:rPr>
        <w:t xml:space="preserve">на территории Каменского района. Возрастных ограничений нет. </w:t>
      </w:r>
    </w:p>
    <w:p w:rsidR="00990DA6" w:rsidRPr="000544D3" w:rsidRDefault="00990DA6" w:rsidP="000544D3">
      <w:pPr>
        <w:pStyle w:val="2"/>
        <w:ind w:firstLine="567"/>
        <w:jc w:val="both"/>
        <w:rPr>
          <w:rFonts w:ascii="Liberation Serif" w:hAnsi="Liberation Serif"/>
          <w:color w:val="000000"/>
          <w:szCs w:val="28"/>
        </w:rPr>
      </w:pPr>
    </w:p>
    <w:p w:rsidR="00990DA6" w:rsidRDefault="00990DA6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r>
        <w:rPr>
          <w:rFonts w:ascii="Liberation Serif" w:hAnsi="Liberation Serif"/>
          <w:sz w:val="28"/>
          <w:szCs w:val="28"/>
          <w:bdr w:val="none" w:sz="0" w:space="0" w:color="auto" w:frame="1"/>
        </w:rPr>
        <w:t>Единый номер спасения: 112</w:t>
      </w:r>
    </w:p>
    <w:p w:rsidR="00990DA6" w:rsidRDefault="00990DA6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r>
        <w:rPr>
          <w:rFonts w:ascii="Liberation Serif" w:hAnsi="Liberation Serif"/>
          <w:sz w:val="28"/>
          <w:szCs w:val="28"/>
          <w:bdr w:val="none" w:sz="0" w:space="0" w:color="auto" w:frame="1"/>
        </w:rPr>
        <w:t>Отдел УФСБ по Свердловской области в Каменске - Уральском: (3439)32-44-50;</w:t>
      </w:r>
    </w:p>
    <w:p w:rsidR="00990DA6" w:rsidRDefault="000544D3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Телефон дежурной части ОП №</w:t>
      </w:r>
      <w:r w:rsidR="00990DA6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22 МО МВД «г. Каменск-Уральский»: </w:t>
      </w:r>
    </w:p>
    <w:p w:rsidR="000544D3" w:rsidRPr="000544D3" w:rsidRDefault="000544D3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</w:rPr>
      </w:pP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(3439) 31-58-01;</w:t>
      </w:r>
    </w:p>
    <w:p w:rsidR="000544D3" w:rsidRPr="000544D3" w:rsidRDefault="000544D3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</w:rPr>
      </w:pP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Телефон дежурной части МО МВД «г. Каменск-Уральский»: 02, (3439) 32-23-15;</w:t>
      </w:r>
    </w:p>
    <w:p w:rsidR="000544D3" w:rsidRPr="000544D3" w:rsidRDefault="000544D3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Единая дежурно-диспетчерская служба (3439) 32-26-45, 8-952-135-60-60</w:t>
      </w:r>
    </w:p>
    <w:p w:rsidR="000544D3" w:rsidRPr="000544D3" w:rsidRDefault="000544D3" w:rsidP="004E0A25">
      <w:pPr>
        <w:pStyle w:val="a3"/>
        <w:ind w:left="567"/>
        <w:jc w:val="both"/>
        <w:rPr>
          <w:rFonts w:ascii="Liberation Serif" w:hAnsi="Liberation Serif"/>
          <w:sz w:val="28"/>
          <w:szCs w:val="28"/>
        </w:rPr>
      </w:pPr>
    </w:p>
    <w:p w:rsidR="00000000" w:rsidRDefault="004E0A25" w:rsidP="004E0A25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4E0A25" w:rsidRDefault="004E0A25" w:rsidP="004E0A25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4E0A25" w:rsidRDefault="004E0A25" w:rsidP="004E0A25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</w:t>
      </w:r>
    </w:p>
    <w:p w:rsidR="004E0A25" w:rsidRPr="000544D3" w:rsidRDefault="004E0A25" w:rsidP="004E0A25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«Каменский городской округ»</w:t>
      </w:r>
    </w:p>
    <w:sectPr w:rsidR="004E0A25" w:rsidRPr="000544D3" w:rsidSect="000544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44D3"/>
    <w:rsid w:val="000544D3"/>
    <w:rsid w:val="004E0A25"/>
    <w:rsid w:val="0099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44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544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54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2019-08-28T05:29:00Z</dcterms:created>
  <dcterms:modified xsi:type="dcterms:W3CDTF">2019-08-28T06:00:00Z</dcterms:modified>
</cp:coreProperties>
</file>