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2" w:rsidRDefault="00D03B42" w:rsidP="00D03B42">
      <w:pPr>
        <w:jc w:val="center"/>
        <w:rPr>
          <w:rFonts w:eastAsia="Times New Roman" w:cstheme="minorHAnsi"/>
          <w:b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03B42">
        <w:rPr>
          <w:rFonts w:eastAsia="Times New Roman" w:cstheme="minorHAnsi"/>
          <w:b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Консультация для родителей </w:t>
      </w:r>
    </w:p>
    <w:p w:rsidR="00D03B42" w:rsidRPr="00D03B42" w:rsidRDefault="00D03B42" w:rsidP="00D03B42">
      <w:pPr>
        <w:jc w:val="center"/>
        <w:rPr>
          <w:rFonts w:asciiTheme="majorHAnsi" w:hAnsiTheme="majorHAnsi" w:cstheme="min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03B42">
        <w:rPr>
          <w:rFonts w:eastAsia="Times New Roman" w:cstheme="minorHAnsi"/>
          <w:b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«Особенности речевого развития детей 2–3лет»</w:t>
      </w:r>
    </w:p>
    <w:p w:rsidR="00D03B42" w:rsidRPr="00B97419" w:rsidRDefault="00D03B42" w:rsidP="00D03B4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До двух лет у большинства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детей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отсутствует фразовая речь, некоторые заменяют ее жестами или пользуются несколькими словами. Но после двух лет даже самые молчаливые малыши начинают </w:t>
      </w:r>
      <w:proofErr w:type="spellStart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говорить.</w:t>
      </w:r>
      <w:r w:rsidRPr="00B97419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Резко</w:t>
      </w:r>
      <w:proofErr w:type="spellEnd"/>
      <w:r w:rsidRPr="00B97419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возрастает активный словарь ребенка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: к концу второго года жизни это около 300 слов, а в трехлетнем возрасте до1500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развивается своими темпами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развития речи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D03B42" w:rsidRPr="00B97419" w:rsidRDefault="00D03B42" w:rsidP="00D03B4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развитию слухового внимания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,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речевого дыхания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, голоса малыша.</w:t>
      </w:r>
    </w:p>
    <w:p w:rsidR="00D03B42" w:rsidRPr="00B97419" w:rsidRDefault="00D03B42" w:rsidP="00D03B4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С каждым днем растет интерес ребенка к окружающему его миру. Он все хочет узнать, потрогать, увидеть, услышать. Уровень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развития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 речи ребенка зависит от воспитания. Главным средством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развития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 речи ребенка 2-3 лет, как и более младшего возраста, является общение его со взрослыми и речь взрослых.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Развивая речь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, нужно заботиться не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 </w:t>
      </w:r>
      <w:r w:rsidRPr="00B9741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(зрение, слух, осязание и др.)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 и через различные действия с предметами и вещами. В этот период малыша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особенно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интересуют названия предметов и </w:t>
      </w:r>
      <w:proofErr w:type="spellStart"/>
      <w:proofErr w:type="gramStart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явлений,</w:t>
      </w:r>
      <w:r w:rsidRPr="00B97419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B97419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 то и дело задает взрослым вопрос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Pr="00B9741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это»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? Пользуйтесь этим благоприятным моментом, больше общайтесь с ребенком, таким образом накапливается его пассивный словарь.</w:t>
      </w:r>
    </w:p>
    <w:p w:rsidR="00D03B42" w:rsidRPr="00B97419" w:rsidRDefault="00D03B42" w:rsidP="00D03B4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В норме к концу третьего года ребенок употребляет распространенные предложения и пользуется основными частями речи </w:t>
      </w:r>
      <w:r w:rsidRPr="00B9741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(существительные, глаголы, </w:t>
      </w:r>
      <w:proofErr w:type="gramStart"/>
      <w:r w:rsidRPr="00B9741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прилагательные)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хотя</w:t>
      </w:r>
      <w:proofErr w:type="gramEnd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согласует их не всегда грамматически 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D03B42" w:rsidRPr="00B97419" w:rsidRDefault="00D03B42" w:rsidP="00D03B4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С ребенком 2-3 лет можно и нужно говорить и о том, что сейчас не находится </w:t>
      </w:r>
      <w:proofErr w:type="gramStart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в после</w:t>
      </w:r>
      <w:proofErr w:type="gramEnd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его зрения, что он видел сегодня утром на прогулке или даже некоторое время тому назад. Это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развивает не только его речь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, но и тренирует память, учит вслушиваться в чужую речь и понимать ее без наглядного сопровождения.</w:t>
      </w:r>
    </w:p>
    <w:p w:rsidR="00D03B42" w:rsidRPr="00B97419" w:rsidRDefault="00D03B42" w:rsidP="00D03B42">
      <w:pPr>
        <w:spacing w:before="125" w:after="1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D03B42" w:rsidRPr="00B97419" w:rsidRDefault="00D03B42" w:rsidP="00D03B4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b/>
          <w:bCs/>
          <w:color w:val="111111"/>
          <w:sz w:val="28"/>
          <w:szCs w:val="28"/>
          <w:u w:val="single"/>
          <w:lang w:eastAsia="ru-RU"/>
        </w:rPr>
        <w:t>Рекомендации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:</w:t>
      </w:r>
    </w:p>
    <w:p w:rsidR="00D03B42" w:rsidRPr="00B97419" w:rsidRDefault="00D03B42" w:rsidP="00D03B42">
      <w:pPr>
        <w:spacing w:before="125" w:after="1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D03B42" w:rsidRPr="00B97419" w:rsidRDefault="00D03B42" w:rsidP="00D03B4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Взрослые знают, как любят малыши стихи. Их радует ритм стиха, они обогащают детские переживания, </w:t>
      </w:r>
      <w:r w:rsidRPr="00B97419">
        <w:rPr>
          <w:rFonts w:eastAsia="Times New Roman" w:cstheme="minorHAnsi"/>
          <w:b/>
          <w:bCs/>
          <w:color w:val="111111"/>
          <w:sz w:val="28"/>
          <w:szCs w:val="28"/>
          <w:lang w:eastAsia="ru-RU"/>
        </w:rPr>
        <w:t>развивают мышление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, пробуждают любовь к художественному слову и родному языку.</w:t>
      </w:r>
    </w:p>
    <w:p w:rsidR="00D03B42" w:rsidRPr="00B97419" w:rsidRDefault="00D03B42" w:rsidP="00D03B42">
      <w:pPr>
        <w:spacing w:before="125" w:after="1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Малышам нужно читать короткие стихи, несложные ритмически, с понятными ребенку образами. Это в первую очередь русские народные стихи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D03B42" w:rsidRPr="00B97419" w:rsidRDefault="00D03B42" w:rsidP="00D03B42">
      <w:pPr>
        <w:spacing w:before="125" w:after="1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D03B42" w:rsidRPr="00B97419" w:rsidRDefault="00D03B42" w:rsidP="00D03B4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Ваши малыш, конечно, уже знает основные цвета </w:t>
      </w:r>
      <w:r w:rsidRPr="00B9741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синий, зеленый, желтый)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Чаще обращайте его внимание в повседневной жизни на цвета </w:t>
      </w:r>
      <w:proofErr w:type="spellStart"/>
      <w:proofErr w:type="gramStart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предметов,</w:t>
      </w:r>
      <w:r w:rsidRPr="00B97419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задавайте</w:t>
      </w:r>
      <w:proofErr w:type="spellEnd"/>
      <w:proofErr w:type="gramEnd"/>
      <w:r w:rsidRPr="00B97419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наводящие вопросы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Pr="00B9741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 у тебя кофточка? А сапожки?»</w:t>
      </w: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 Когда ребенок рисует, обязательно подчеркивайте, краской или карандашом какого цвета он рисует.</w:t>
      </w:r>
    </w:p>
    <w:p w:rsidR="00D03B42" w:rsidRPr="00B97419" w:rsidRDefault="00D03B42" w:rsidP="00D03B42">
      <w:pPr>
        <w:spacing w:before="125" w:after="1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На третьем году жизни дети начинают все более активно использовать в своей речи глаголы для образования </w:t>
      </w:r>
      <w:proofErr w:type="spellStart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cвой</w:t>
      </w:r>
      <w:proofErr w:type="spellEnd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D03B42" w:rsidRPr="00B97419" w:rsidRDefault="00D03B42" w:rsidP="00D03B42">
      <w:pPr>
        <w:spacing w:before="125" w:after="1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 xml:space="preserve">Постепенно вводите речь ребенка прилагательные. Старайтесь, чтобы в вашей речи их было как </w:t>
      </w:r>
      <w:proofErr w:type="spellStart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>мoжно</w:t>
      </w:r>
      <w:proofErr w:type="spellEnd"/>
      <w:r w:rsidRPr="00B9741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больше, тогда они будут появляться в речи малыша.</w:t>
      </w:r>
    </w:p>
    <w:p w:rsidR="00D03B42" w:rsidRPr="00B97419" w:rsidRDefault="00D03B42" w:rsidP="00D03B42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hyperlink r:id="rId4" w:tooltip="В закладки" w:history="1">
        <w:r w:rsidRPr="00B97419">
          <w:rPr>
            <w:rFonts w:eastAsia="Times New Roman" w:cstheme="minorHAnsi"/>
            <w:color w:val="FFFFFF"/>
            <w:sz w:val="28"/>
            <w:szCs w:val="28"/>
            <w:lang w:eastAsia="ru-RU"/>
          </w:rPr>
          <w:t>+</w:t>
        </w:r>
        <w:r w:rsidRPr="00B97419">
          <w:rPr>
            <w:rFonts w:eastAsia="MS Gothic" w:hAnsi="MS Gothic" w:cstheme="minorHAnsi"/>
            <w:color w:val="FFFFFF"/>
            <w:sz w:val="28"/>
            <w:szCs w:val="28"/>
            <w:lang w:eastAsia="ru-RU"/>
          </w:rPr>
          <w:t>❤</w:t>
        </w:r>
        <w:r w:rsidRPr="00B97419">
          <w:rPr>
            <w:rFonts w:eastAsia="Times New Roman" w:cstheme="minorHAnsi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FC36AF" w:rsidRDefault="00D03B42" w:rsidP="00D03B42">
      <w:pPr>
        <w:jc w:val="right"/>
      </w:pPr>
      <w:r>
        <w:t>Воспитатель мла</w:t>
      </w:r>
      <w:bookmarkStart w:id="0" w:name="_GoBack"/>
      <w:bookmarkEnd w:id="0"/>
      <w:r>
        <w:t>дшей группы МКДОУ «</w:t>
      </w:r>
      <w:proofErr w:type="spellStart"/>
      <w:r>
        <w:t>Бродовской</w:t>
      </w:r>
      <w:proofErr w:type="spellEnd"/>
      <w:r>
        <w:t xml:space="preserve"> детский </w:t>
      </w:r>
      <w:proofErr w:type="gramStart"/>
      <w:r>
        <w:t xml:space="preserve">сад»   </w:t>
      </w:r>
      <w:proofErr w:type="gramEnd"/>
      <w:r>
        <w:t xml:space="preserve"> </w:t>
      </w:r>
      <w:proofErr w:type="spellStart"/>
      <w:r>
        <w:t>Н.Е.Жигалова</w:t>
      </w:r>
      <w:proofErr w:type="spellEnd"/>
      <w:r>
        <w:t>.</w:t>
      </w:r>
    </w:p>
    <w:sectPr w:rsidR="00FC36AF" w:rsidSect="00D03B4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42"/>
    <w:rsid w:val="00921542"/>
    <w:rsid w:val="00D03B42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F58B-3C25-468D-9E29-463B19A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2021-04-12T04:54:00Z</dcterms:created>
  <dcterms:modified xsi:type="dcterms:W3CDTF">2021-04-12T04:56:00Z</dcterms:modified>
</cp:coreProperties>
</file>